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D2" w:rsidRDefault="00B27DD2">
      <w:pPr>
        <w:spacing w:afterAutospacing="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pt;visibility:visible">
            <v:imagedata r:id="rId5" o:title=""/>
          </v:shape>
        </w:pict>
      </w:r>
    </w:p>
    <w:p w:rsidR="00B27DD2" w:rsidRDefault="00B27D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Int_YSdhagLj"/>
      <w:r>
        <w:rPr>
          <w:rFonts w:ascii="Arial" w:hAnsi="Arial" w:cs="Arial"/>
          <w:b/>
          <w:bCs/>
          <w:color w:val="000000"/>
          <w:sz w:val="24"/>
          <w:szCs w:val="24"/>
        </w:rPr>
        <w:t>Michigan High School Bowling Coaches Association</w:t>
      </w:r>
      <w:bookmarkEnd w:id="0"/>
    </w:p>
    <w:p w:rsidR="00B27DD2" w:rsidRDefault="00B27D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Team Academic All State Application</w:t>
      </w:r>
    </w:p>
    <w:p w:rsidR="00B27DD2" w:rsidRDefault="00B27DD2">
      <w:pPr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Committee: Scott Spahr, Suzy Thayer</w:t>
      </w:r>
    </w:p>
    <w:p w:rsidR="00B27DD2" w:rsidRDefault="00B27DD2">
      <w:pPr>
        <w:spacing w:afterAutospacing="1"/>
        <w:jc w:val="center"/>
        <w:rPr>
          <w:rFonts w:ascii="Arial" w:hAnsi="Arial" w:cs="Arial"/>
          <w:color w:val="000000"/>
          <w:sz w:val="18"/>
          <w:szCs w:val="18"/>
        </w:rPr>
      </w:pPr>
    </w:p>
    <w:p w:rsidR="00B27DD2" w:rsidRDefault="00B27DD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current member of the MHSIBCA must be listed on this form.</w:t>
      </w:r>
    </w:p>
    <w:p w:rsidR="00B27DD2" w:rsidRDefault="00B27DD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Reminder:</w:t>
      </w:r>
      <w:r>
        <w:rPr>
          <w:rFonts w:ascii="Arial" w:hAnsi="Arial" w:cs="Arial"/>
          <w:color w:val="000000"/>
          <w:sz w:val="18"/>
          <w:szCs w:val="18"/>
        </w:rPr>
        <w:t xml:space="preserve"> Coaches or other school representative submitting applications must be a member of the MHSBCA by Feb. 10, 2024.</w:t>
      </w:r>
    </w:p>
    <w:p w:rsidR="00B27DD2" w:rsidRDefault="00B27DD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27DD2" w:rsidRDefault="00B27DD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General Information</w:t>
      </w:r>
    </w:p>
    <w:p w:rsidR="00B27DD2" w:rsidRDefault="00B27DD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Only athletes whose coach or athletic directors are current members of the MHSIBCA are eligible to be nominated for this award.</w:t>
      </w:r>
    </w:p>
    <w:p w:rsidR="00B27DD2" w:rsidRDefault="00B27DD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Athletes who have been suspended for an MHSAA rule violation are ineligible. Foreign Exchange students are ineligible to be considered toward the team criteria.</w:t>
      </w:r>
    </w:p>
    <w:p w:rsidR="00B27DD2" w:rsidRDefault="00B27DD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Coaches must submit a copy of their Regional Roster listing each bowler along with a completed application. The coach is required to fill out the application and the committee must be able to reach him/her if clarification is required.</w:t>
      </w:r>
    </w:p>
    <w:p w:rsidR="00B27DD2" w:rsidRDefault="00B27DD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Any information that is NOT VERIFIED by a league sheet and a transcript will not be considered. Transcripts must be submitted for each athlete.</w:t>
      </w:r>
    </w:p>
    <w:p w:rsidR="00B27DD2" w:rsidRDefault="00B27DD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Applications must be returned to the All-State Team/Academic Committee prior to the deadline. Late applications will not be considered. Deadline is February 24, 2024.</w:t>
      </w:r>
    </w:p>
    <w:p w:rsidR="00B27DD2" w:rsidRDefault="00B27DD2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Team Criteria</w:t>
      </w:r>
    </w:p>
    <w:p w:rsidR="00B27DD2" w:rsidRDefault="00B27DD2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Use six members of the same team who competed in the MHSAA Regional Tournament.</w:t>
      </w:r>
    </w:p>
    <w:p w:rsidR="00B27DD2" w:rsidRDefault="00B27DD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Minimum combined average of 3.65 on a 4.0 scale (GPA’s will be automatically calculated).</w:t>
      </w:r>
    </w:p>
    <w:p w:rsidR="00B27DD2" w:rsidRDefault="00B27DD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Players with all A’s receive bonus points according to their grade level, (ex: 10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</w:rPr>
        <w:t xml:space="preserve"> graders receive 4.05, 11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</w:rPr>
        <w:t xml:space="preserve"> graders receive 4.10, and 12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</w:rPr>
        <w:t xml:space="preserve"> graders 4.15).</w:t>
      </w:r>
    </w:p>
    <w:p w:rsidR="00B27DD2" w:rsidRDefault="00B27DD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six individual transcripts (as of 2/1/2024) must be mailed and confirmed as received to verify grade point averages.</w:t>
      </w:r>
    </w:p>
    <w:p w:rsidR="00B27DD2" w:rsidRDefault="00B27DD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Teams that achieve Academic All State status will be awarded a certificate of achievement. Athletic Director’s may complete a fillable form on the MHSIBCA.com website.</w:t>
      </w:r>
    </w:p>
    <w:p w:rsidR="00B27DD2" w:rsidRDefault="00B27DD2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B27DD2" w:rsidRDefault="00B27D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MHSIBCA Team Academic All State Application</w:t>
      </w:r>
    </w:p>
    <w:p w:rsidR="00B27DD2" w:rsidRDefault="00B27DD2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Incomplete forms will not be considered. PLEASE PRINT</w:t>
      </w:r>
    </w:p>
    <w:p w:rsidR="00B27DD2" w:rsidRDefault="00B27DD2">
      <w:pPr>
        <w:spacing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School: _________________________________________________________Division: _____ Male/Female (mixed will use male)</w:t>
      </w:r>
    </w:p>
    <w:p w:rsidR="00B27DD2" w:rsidRDefault="00B27DD2">
      <w:pPr>
        <w:spacing w:after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School Address: __________________________________________________City: ______________Zip: _______</w:t>
      </w:r>
    </w:p>
    <w:p w:rsidR="00B27DD2" w:rsidRDefault="00B27DD2">
      <w:pPr>
        <w:spacing w:after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Athletic Director: __________________________________________________Phone: _______________Email: ______________</w:t>
      </w:r>
    </w:p>
    <w:p w:rsidR="00B27DD2" w:rsidRDefault="00B27DD2">
      <w:pPr>
        <w:spacing w:after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MHSIBCA Member Coaches Name: __________________________________________Phone: __________</w:t>
      </w:r>
    </w:p>
    <w:p w:rsidR="00B27DD2" w:rsidRDefault="00B27DD2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Application Deadline is February 24, 2024</w:t>
      </w:r>
    </w:p>
    <w:p w:rsidR="00B27DD2" w:rsidRDefault="00B27DD2">
      <w:pPr>
        <w:spacing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Team Roster...Must be six players who competed at MHSAA Regional Tournament </w:t>
      </w:r>
    </w:p>
    <w:p w:rsidR="00B27DD2" w:rsidRDefault="00B27DD2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__________________________________________________________Grade: _________GPA: ____</w:t>
      </w:r>
    </w:p>
    <w:p w:rsidR="00B27DD2" w:rsidRDefault="00B27DD2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__________________________________________________________Grade: _________GPA: ____</w:t>
      </w:r>
    </w:p>
    <w:p w:rsidR="00B27DD2" w:rsidRDefault="00B27DD2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__________________________________________________________Grade: _________GPA: ____</w:t>
      </w:r>
    </w:p>
    <w:p w:rsidR="00B27DD2" w:rsidRDefault="00B27DD2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__________________________________________________________Grade: _________GPA: ____</w:t>
      </w:r>
    </w:p>
    <w:p w:rsidR="00B27DD2" w:rsidRDefault="00B27DD2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__________________________________________________________Grade: _________GPA: ____</w:t>
      </w:r>
    </w:p>
    <w:p w:rsidR="00B27DD2" w:rsidRDefault="00B27DD2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__________________________________________________________Grade: _________GPA: ____</w:t>
      </w:r>
    </w:p>
    <w:p w:rsidR="00B27DD2" w:rsidRDefault="00B27DD2">
      <w:pPr>
        <w:spacing w:after="12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B27DD2" w:rsidRDefault="00B27DD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Division I &amp;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color w:val="000000"/>
        </w:rPr>
        <w:t>Division 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color w:val="000000"/>
        </w:rPr>
        <w:t>Division IV</w:t>
      </w:r>
    </w:p>
    <w:p w:rsidR="00B27DD2" w:rsidRDefault="00B27DD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MHSIBCA Academic All State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color w:val="000000"/>
        </w:rPr>
        <w:t>MHSIBCA Academic All State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color w:val="000000"/>
        </w:rPr>
        <w:t>MHSIBCA Academic All State</w:t>
      </w:r>
    </w:p>
    <w:p w:rsidR="00B27DD2" w:rsidRDefault="00B27DD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Scott Spahr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color w:val="000000"/>
        </w:rPr>
        <w:t>Suzy Thayer</w:t>
      </w:r>
    </w:p>
    <w:p w:rsidR="00B27DD2" w:rsidRDefault="00B27DD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101 Mechanic St.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color w:val="000000"/>
        </w:rPr>
        <w:t>5262 Thames Ct.</w:t>
      </w:r>
    </w:p>
    <w:p w:rsidR="00B27DD2" w:rsidRDefault="00B27DD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Sturgis, MI  49091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color w:val="000000"/>
        </w:rPr>
        <w:t>Jackson, MI 49201</w:t>
      </w:r>
    </w:p>
    <w:p w:rsidR="00B27DD2" w:rsidRDefault="00B27DD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269-625-8943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color w:val="000000"/>
        </w:rPr>
        <w:t>517-740-4339</w:t>
      </w:r>
    </w:p>
    <w:p w:rsidR="00B27DD2" w:rsidRDefault="00B27DD2">
      <w:pPr>
        <w:spacing w:after="0" w:line="240" w:lineRule="auto"/>
        <w:rPr>
          <w:rFonts w:ascii="Arial" w:hAnsi="Arial" w:cs="Arial"/>
          <w:color w:val="000000"/>
        </w:rPr>
      </w:pPr>
      <w:hyperlink r:id="rId6">
        <w:r>
          <w:rPr>
            <w:rStyle w:val="Hyperlink"/>
            <w:rFonts w:ascii="Arial" w:hAnsi="Arial" w:cs="Arial"/>
          </w:rPr>
          <w:t>aic11367@yahoo.com</w:t>
        </w:r>
        <w:r>
          <w:rPr>
            <w:rFonts w:ascii="Times New Roman" w:hAnsi="Times New Roman" w:cs="Times New Roman"/>
          </w:rPr>
          <w:tab/>
        </w:r>
      </w:hyperlink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7">
        <w:r>
          <w:rPr>
            <w:rStyle w:val="Hyperlink"/>
            <w:rFonts w:ascii="Arial" w:hAnsi="Arial" w:cs="Arial"/>
          </w:rPr>
          <w:t>sthayer1@hotmail.com</w:t>
        </w:r>
      </w:hyperlink>
    </w:p>
    <w:p w:rsidR="00B27DD2" w:rsidRDefault="00B27DD2">
      <w:pPr>
        <w:spacing w:afterAutospacing="1"/>
        <w:rPr>
          <w:rFonts w:ascii="Arial" w:hAnsi="Arial" w:cs="Arial"/>
          <w:color w:val="000000"/>
        </w:rPr>
      </w:pPr>
    </w:p>
    <w:p w:rsidR="00B27DD2" w:rsidRDefault="00B27DD2">
      <w:pPr>
        <w:spacing w:afterAutospacing="1"/>
        <w:rPr>
          <w:rFonts w:ascii="Arial" w:hAnsi="Arial" w:cs="Arial"/>
          <w:color w:val="000000"/>
        </w:rPr>
      </w:pPr>
    </w:p>
    <w:p w:rsidR="00B27DD2" w:rsidRDefault="00B27DD2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:rsidR="00B27DD2" w:rsidRDefault="00B27DD2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:rsidR="00B27DD2" w:rsidRDefault="00B27DD2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:rsidR="00B27DD2" w:rsidRDefault="00B27DD2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:rsidR="00B27DD2" w:rsidRDefault="00B27DD2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:rsidR="00B27DD2" w:rsidRDefault="00B27DD2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:rsidR="00B27DD2" w:rsidRDefault="00B27DD2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:rsidR="00B27DD2" w:rsidRDefault="00B27DD2">
      <w:pPr>
        <w:spacing w:afterAutospacing="1"/>
        <w:rPr>
          <w:rFonts w:ascii="Arial" w:hAnsi="Arial" w:cs="Arial"/>
          <w:color w:val="000000"/>
        </w:rPr>
      </w:pPr>
    </w:p>
    <w:p w:rsidR="00B27DD2" w:rsidRDefault="00B27DD2">
      <w:pPr>
        <w:spacing w:afterAutospacing="1"/>
        <w:rPr>
          <w:rFonts w:ascii="Arial" w:hAnsi="Arial" w:cs="Arial"/>
          <w:color w:val="000000"/>
        </w:rPr>
      </w:pPr>
    </w:p>
    <w:p w:rsidR="00B27DD2" w:rsidRDefault="00B27DD2">
      <w:pPr>
        <w:spacing w:afterAutospacing="1"/>
        <w:jc w:val="center"/>
        <w:rPr>
          <w:rFonts w:ascii="Arial" w:hAnsi="Arial" w:cs="Arial"/>
          <w:color w:val="000000"/>
        </w:rPr>
      </w:pPr>
    </w:p>
    <w:p w:rsidR="00B27DD2" w:rsidRDefault="00B27DD2">
      <w:pPr>
        <w:rPr>
          <w:rFonts w:ascii="Times New Roman" w:hAnsi="Times New Roman" w:cs="Times New Roman"/>
        </w:rPr>
      </w:pPr>
    </w:p>
    <w:sectPr w:rsidR="00B27DD2" w:rsidSect="00B27D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FC67"/>
    <w:multiLevelType w:val="hybridMultilevel"/>
    <w:tmpl w:val="FFFFFFFF"/>
    <w:lvl w:ilvl="0" w:tplc="D9646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C92C420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590A71D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E1B2F58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A25C2952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A52C0058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7B9443F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14A668B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AF665836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A765A4F"/>
    <w:multiLevelType w:val="hybridMultilevel"/>
    <w:tmpl w:val="FFFFFFFF"/>
    <w:lvl w:ilvl="0" w:tplc="642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8FD20C0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3CBC48A8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BF8E5C7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1958C1AA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5210C78A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A7CA8F1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52A64316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33B87866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53415CE5"/>
    <w:multiLevelType w:val="hybridMultilevel"/>
    <w:tmpl w:val="FFFFFFFF"/>
    <w:lvl w:ilvl="0" w:tplc="53289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AE4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FC8B1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DD6A1C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DACC4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10535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D54F1C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652CA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B8C51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586511"/>
    <w:multiLevelType w:val="hybridMultilevel"/>
    <w:tmpl w:val="FFFFFFFF"/>
    <w:lvl w:ilvl="0" w:tplc="F35CA4B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586E4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D2387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5845A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5C075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6E10F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0FC285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540AA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41F3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8DC630"/>
    <w:multiLevelType w:val="hybridMultilevel"/>
    <w:tmpl w:val="FFFFFFFF"/>
    <w:lvl w:ilvl="0" w:tplc="74E88A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A12A7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D273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70946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FFCB0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1CD63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6EE29B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72C06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E27F9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F05647"/>
    <w:multiLevelType w:val="hybridMultilevel"/>
    <w:tmpl w:val="FFFFFFFF"/>
    <w:lvl w:ilvl="0" w:tplc="57B059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66607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0AD1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D2A7E7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52A3D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BE960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2BE074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078EE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8A6B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DD2"/>
    <w:rsid w:val="00B2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hayer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c11367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485</Words>
  <Characters>2770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Hutchings</dc:creator>
  <cp:keywords/>
  <dc:description/>
  <cp:lastModifiedBy>Marshall Lanes</cp:lastModifiedBy>
  <cp:revision>2</cp:revision>
  <dcterms:created xsi:type="dcterms:W3CDTF">2023-09-26T19:34:00Z</dcterms:created>
  <dcterms:modified xsi:type="dcterms:W3CDTF">2023-09-26T20:06:00Z</dcterms:modified>
</cp:coreProperties>
</file>