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72" w:type="dxa"/>
        <w:tblInd w:w="-955" w:type="dxa"/>
        <w:tblCellMar>
          <w:left w:w="379" w:type="dxa"/>
          <w:right w:w="329" w:type="dxa"/>
        </w:tblCellMar>
        <w:tblLook w:val="04A0" w:firstRow="1" w:lastRow="0" w:firstColumn="1" w:lastColumn="0" w:noHBand="0" w:noVBand="1"/>
      </w:tblPr>
      <w:tblGrid>
        <w:gridCol w:w="11272"/>
      </w:tblGrid>
      <w:tr w:rsidR="001D0AF5" w14:paraId="22256D70" w14:textId="77777777">
        <w:trPr>
          <w:trHeight w:val="14873"/>
        </w:trPr>
        <w:tc>
          <w:tcPr>
            <w:tcW w:w="1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F7488" w14:textId="77777777" w:rsidR="006F42FF" w:rsidRDefault="006F42FF" w:rsidP="006F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eastAsia="Comic Sans MS" w:hAnsi="Comic Sans MS" w:cs="Comic Sans MS"/>
                <w:b/>
                <w:sz w:val="32"/>
              </w:rPr>
            </w:pPr>
            <w:bookmarkStart w:id="0" w:name="_Hlk22115653"/>
            <w:r>
              <w:rPr>
                <w:rFonts w:ascii="Comic Sans MS" w:eastAsia="Comic Sans MS" w:hAnsi="Comic Sans MS" w:cs="Comic Sans MS"/>
                <w:b/>
                <w:sz w:val="32"/>
              </w:rPr>
              <w:t xml:space="preserve"> </w:t>
            </w:r>
          </w:p>
          <w:p w14:paraId="3DA6507C" w14:textId="77777777" w:rsidR="006F42FF" w:rsidRDefault="006F42FF" w:rsidP="006F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eastAsia="Times New Roman" w:hAnsi="Comic Sans MS" w:cs="Comic Sans MS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sz w:val="32"/>
              </w:rPr>
              <w:t xml:space="preserve">The Grand Blanc </w:t>
            </w:r>
            <w:r w:rsidRPr="006F42FF">
              <w:rPr>
                <w:rFonts w:ascii="Comic Sans MS" w:eastAsia="Times New Roman" w:hAnsi="Comic Sans MS" w:cs="Comic Sans MS"/>
                <w:b/>
                <w:bCs/>
                <w:color w:val="auto"/>
                <w:sz w:val="32"/>
                <w:szCs w:val="32"/>
              </w:rPr>
              <w:t>High School Varsity Bowling Teams</w:t>
            </w:r>
            <w:r>
              <w:rPr>
                <w:rFonts w:ascii="Comic Sans MS" w:eastAsia="Times New Roman" w:hAnsi="Comic Sans MS" w:cs="Comic Sans MS"/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6F42FF">
              <w:rPr>
                <w:rFonts w:ascii="Comic Sans MS" w:eastAsia="Times New Roman" w:hAnsi="Comic Sans MS" w:cs="Comic Sans MS"/>
                <w:b/>
                <w:bCs/>
                <w:color w:val="auto"/>
                <w:sz w:val="32"/>
                <w:szCs w:val="32"/>
              </w:rPr>
              <w:t xml:space="preserve">with </w:t>
            </w:r>
          </w:p>
          <w:p w14:paraId="306A7F09" w14:textId="77777777" w:rsidR="001D0AF5" w:rsidRDefault="006F42FF" w:rsidP="006F4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2FF">
              <w:rPr>
                <w:rFonts w:ascii="Comic Sans MS" w:eastAsia="Times New Roman" w:hAnsi="Comic Sans MS" w:cs="Comic Sans MS"/>
                <w:b/>
                <w:bCs/>
                <w:color w:val="auto"/>
                <w:sz w:val="32"/>
                <w:szCs w:val="32"/>
              </w:rPr>
              <w:t>the Saginaw Valley Conference</w:t>
            </w:r>
            <w:r>
              <w:rPr>
                <w:rFonts w:ascii="Comic Sans MS" w:eastAsia="Times New Roman" w:hAnsi="Comic Sans MS" w:cs="Comic Sans MS"/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6F42FF">
              <w:rPr>
                <w:rFonts w:ascii="Comic Sans MS" w:eastAsia="Times New Roman" w:hAnsi="Comic Sans MS" w:cs="Comic Sans MS"/>
                <w:b/>
                <w:color w:val="auto"/>
                <w:sz w:val="32"/>
                <w:szCs w:val="32"/>
              </w:rPr>
              <w:t xml:space="preserve">would like to invite you </w:t>
            </w:r>
            <w:proofErr w:type="gramStart"/>
            <w:r w:rsidRPr="006F42FF">
              <w:rPr>
                <w:rFonts w:ascii="Comic Sans MS" w:eastAsia="Times New Roman" w:hAnsi="Comic Sans MS" w:cs="Comic Sans MS"/>
                <w:b/>
                <w:color w:val="auto"/>
                <w:sz w:val="32"/>
                <w:szCs w:val="32"/>
              </w:rPr>
              <w:t>to</w:t>
            </w:r>
            <w:proofErr w:type="gramEnd"/>
            <w:r w:rsidRPr="006F42FF">
              <w:rPr>
                <w:rFonts w:ascii="Comic Sans MS" w:eastAsia="Times New Roman" w:hAnsi="Comic Sans MS" w:cs="Comic Sans MS"/>
                <w:b/>
                <w:color w:val="auto"/>
                <w:sz w:val="32"/>
                <w:szCs w:val="32"/>
              </w:rPr>
              <w:t xml:space="preserve"> the</w:t>
            </w:r>
            <w:r w:rsidR="00C572C7">
              <w:rPr>
                <w:rFonts w:ascii="Comic Sans MS" w:eastAsia="Comic Sans MS" w:hAnsi="Comic Sans MS" w:cs="Comic Sans MS"/>
                <w:b/>
                <w:sz w:val="32"/>
              </w:rPr>
              <w:t xml:space="preserve">  </w:t>
            </w:r>
          </w:p>
          <w:p w14:paraId="00985BE2" w14:textId="77777777" w:rsidR="001D0AF5" w:rsidRDefault="000E5485" w:rsidP="000E5485">
            <w:pPr>
              <w:ind w:left="89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 wp14:anchorId="1AD2E980" wp14:editId="28548794">
                  <wp:simplePos x="0" y="0"/>
                  <wp:positionH relativeFrom="column">
                    <wp:posOffset>1924685</wp:posOffset>
                  </wp:positionH>
                  <wp:positionV relativeFrom="paragraph">
                    <wp:posOffset>509905</wp:posOffset>
                  </wp:positionV>
                  <wp:extent cx="3086100" cy="1428750"/>
                  <wp:effectExtent l="0" t="0" r="0" b="0"/>
                  <wp:wrapSquare wrapText="bothSides"/>
                  <wp:docPr id="188" name="Picture 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Picture 18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10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72C7">
              <w:rPr>
                <w:rFonts w:ascii="Comic Sans MS" w:eastAsia="Comic Sans MS" w:hAnsi="Comic Sans MS" w:cs="Comic Sans MS"/>
                <w:b/>
                <w:sz w:val="32"/>
              </w:rPr>
              <w:t xml:space="preserve"> “</w:t>
            </w:r>
            <w:r w:rsidR="006F42FF">
              <w:rPr>
                <w:rFonts w:ascii="Comic Sans MS" w:eastAsia="Comic Sans MS" w:hAnsi="Comic Sans MS" w:cs="Comic Sans MS"/>
                <w:b/>
                <w:sz w:val="32"/>
              </w:rPr>
              <w:t xml:space="preserve">Bobcat </w:t>
            </w:r>
            <w:r w:rsidR="00C572C7">
              <w:rPr>
                <w:rFonts w:ascii="Comic Sans MS" w:eastAsia="Comic Sans MS" w:hAnsi="Comic Sans MS" w:cs="Comic Sans MS"/>
                <w:b/>
                <w:sz w:val="32"/>
              </w:rPr>
              <w:t xml:space="preserve">Regional Tune Up” Team Bowling Tournament </w:t>
            </w:r>
          </w:p>
          <w:p w14:paraId="4826C717" w14:textId="77777777" w:rsidR="00094F5E" w:rsidRDefault="00C572C7" w:rsidP="006F42FF">
            <w:pPr>
              <w:spacing w:after="1"/>
              <w:ind w:left="3147" w:right="3201"/>
              <w:jc w:val="center"/>
              <w:rPr>
                <w:rFonts w:ascii="Comic Sans MS" w:eastAsia="Comic Sans MS" w:hAnsi="Comic Sans MS" w:cs="Comic Sans MS"/>
                <w:b/>
                <w:sz w:val="32"/>
              </w:rPr>
            </w:pPr>
            <w:r>
              <w:rPr>
                <w:rFonts w:ascii="Comic Sans MS" w:eastAsia="Comic Sans MS" w:hAnsi="Comic Sans MS" w:cs="Comic Sans MS"/>
                <w:b/>
                <w:sz w:val="32"/>
                <w:u w:val="single" w:color="000000"/>
              </w:rPr>
              <w:t xml:space="preserve">Sunday February </w:t>
            </w:r>
            <w:r w:rsidR="00094F5E">
              <w:rPr>
                <w:rFonts w:ascii="Comic Sans MS" w:eastAsia="Comic Sans MS" w:hAnsi="Comic Sans MS" w:cs="Comic Sans MS"/>
                <w:b/>
                <w:sz w:val="32"/>
                <w:u w:val="single" w:color="000000"/>
              </w:rPr>
              <w:t>19</w:t>
            </w:r>
            <w:r>
              <w:rPr>
                <w:rFonts w:ascii="Comic Sans MS" w:eastAsia="Comic Sans MS" w:hAnsi="Comic Sans MS" w:cs="Comic Sans MS"/>
                <w:b/>
                <w:sz w:val="32"/>
                <w:u w:val="single" w:color="000000"/>
              </w:rPr>
              <w:t>,20</w:t>
            </w:r>
            <w:r w:rsidR="00094F5E">
              <w:rPr>
                <w:rFonts w:ascii="Comic Sans MS" w:eastAsia="Comic Sans MS" w:hAnsi="Comic Sans MS" w:cs="Comic Sans MS"/>
                <w:b/>
                <w:sz w:val="32"/>
                <w:u w:val="single" w:color="000000"/>
              </w:rPr>
              <w:t>23</w:t>
            </w:r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32"/>
              </w:rPr>
              <w:t xml:space="preserve">Host: </w:t>
            </w:r>
            <w:r w:rsidR="00094F5E">
              <w:rPr>
                <w:rFonts w:ascii="Comic Sans MS" w:eastAsia="Comic Sans MS" w:hAnsi="Comic Sans MS" w:cs="Comic Sans MS"/>
                <w:b/>
                <w:sz w:val="32"/>
              </w:rPr>
              <w:t>Royal Scot Lanes</w:t>
            </w:r>
          </w:p>
          <w:p w14:paraId="34360B7A" w14:textId="77777777" w:rsidR="00094F5E" w:rsidRDefault="00094F5E" w:rsidP="006F42FF">
            <w:pPr>
              <w:spacing w:after="1"/>
              <w:ind w:left="3147" w:right="3201"/>
              <w:jc w:val="center"/>
              <w:rPr>
                <w:rFonts w:ascii="Comic Sans MS" w:eastAsia="Comic Sans MS" w:hAnsi="Comic Sans MS" w:cs="Comic Sans MS"/>
                <w:b/>
                <w:sz w:val="32"/>
              </w:rPr>
            </w:pPr>
            <w:r w:rsidRPr="00094F5E">
              <w:rPr>
                <w:rFonts w:ascii="Comic Sans MS" w:eastAsia="Comic Sans MS" w:hAnsi="Comic Sans MS" w:cs="Comic Sans MS"/>
                <w:b/>
                <w:sz w:val="32"/>
              </w:rPr>
              <w:t xml:space="preserve">4722 W Grand River Ave, Lansing, MI 48906 </w:t>
            </w:r>
          </w:p>
          <w:p w14:paraId="700997E2" w14:textId="3116B1E8" w:rsidR="001D0AF5" w:rsidRDefault="000E5485" w:rsidP="006F42FF">
            <w:pPr>
              <w:spacing w:after="1"/>
              <w:ind w:left="3147" w:right="3201"/>
              <w:jc w:val="center"/>
            </w:pPr>
            <w:r>
              <w:rPr>
                <w:rFonts w:ascii="Comic Sans MS" w:eastAsia="Comic Sans MS" w:hAnsi="Comic Sans MS" w:cs="Comic Sans MS"/>
                <w:b/>
                <w:sz w:val="32"/>
              </w:rPr>
              <w:t>(</w:t>
            </w:r>
            <w:r w:rsidR="00094F5E">
              <w:rPr>
                <w:rFonts w:ascii="Comic Sans MS" w:eastAsia="Comic Sans MS" w:hAnsi="Comic Sans MS" w:cs="Comic Sans MS"/>
                <w:b/>
                <w:sz w:val="32"/>
              </w:rPr>
              <w:t>517</w:t>
            </w:r>
            <w:r w:rsidR="00C572C7">
              <w:rPr>
                <w:rFonts w:ascii="Comic Sans MS" w:eastAsia="Comic Sans MS" w:hAnsi="Comic Sans MS" w:cs="Comic Sans MS"/>
                <w:b/>
                <w:sz w:val="32"/>
              </w:rPr>
              <w:t xml:space="preserve">) </w:t>
            </w:r>
            <w:r w:rsidR="00094F5E">
              <w:rPr>
                <w:rFonts w:ascii="Comic Sans MS" w:eastAsia="Comic Sans MS" w:hAnsi="Comic Sans MS" w:cs="Comic Sans MS"/>
                <w:b/>
                <w:sz w:val="32"/>
              </w:rPr>
              <w:t>321</w:t>
            </w:r>
            <w:r w:rsidR="00C572C7">
              <w:rPr>
                <w:rFonts w:ascii="Comic Sans MS" w:eastAsia="Comic Sans MS" w:hAnsi="Comic Sans MS" w:cs="Comic Sans MS"/>
                <w:b/>
                <w:sz w:val="32"/>
              </w:rPr>
              <w:t>-</w:t>
            </w:r>
            <w:r w:rsidR="00094F5E">
              <w:rPr>
                <w:rFonts w:ascii="Comic Sans MS" w:eastAsia="Comic Sans MS" w:hAnsi="Comic Sans MS" w:cs="Comic Sans MS"/>
                <w:b/>
                <w:sz w:val="32"/>
              </w:rPr>
              <w:t>3071</w:t>
            </w:r>
            <w:r w:rsidR="00C572C7">
              <w:rPr>
                <w:rFonts w:ascii="Comic Sans MS" w:eastAsia="Comic Sans MS" w:hAnsi="Comic Sans MS" w:cs="Comic Sans MS"/>
                <w:b/>
                <w:sz w:val="32"/>
              </w:rPr>
              <w:t xml:space="preserve"> </w:t>
            </w:r>
          </w:p>
          <w:p w14:paraId="3B14AE71" w14:textId="77777777" w:rsidR="001D0AF5" w:rsidRDefault="00C572C7">
            <w:pPr>
              <w:spacing w:after="67"/>
              <w:ind w:left="3006"/>
              <w:jc w:val="center"/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 </w:t>
            </w:r>
          </w:p>
          <w:p w14:paraId="2374F54D" w14:textId="37CF96D7" w:rsidR="001D0AF5" w:rsidRDefault="00C572C7">
            <w:pPr>
              <w:ind w:right="50"/>
              <w:jc w:val="center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This tournament is open to the first </w:t>
            </w:r>
            <w:r w:rsidR="00094F5E">
              <w:rPr>
                <w:rFonts w:ascii="Comic Sans MS" w:eastAsia="Comic Sans MS" w:hAnsi="Comic Sans MS" w:cs="Comic Sans MS"/>
                <w:sz w:val="28"/>
              </w:rPr>
              <w:t>32</w:t>
            </w:r>
            <w:r>
              <w:rPr>
                <w:rFonts w:ascii="Comic Sans MS" w:eastAsia="Comic Sans MS" w:hAnsi="Comic Sans MS" w:cs="Comic Sans MS"/>
                <w:sz w:val="28"/>
              </w:rPr>
              <w:t xml:space="preserve"> teams </w:t>
            </w:r>
          </w:p>
          <w:p w14:paraId="58F3530D" w14:textId="77777777" w:rsidR="001D0AF5" w:rsidRDefault="00C572C7">
            <w:pPr>
              <w:ind w:right="48"/>
              <w:jc w:val="center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Varsity or Non-Post Season participating </w:t>
            </w:r>
          </w:p>
          <w:p w14:paraId="09C60FE3" w14:textId="3A2FFDC3" w:rsidR="001D0AF5" w:rsidRDefault="00C572C7">
            <w:pPr>
              <w:ind w:right="51"/>
              <w:jc w:val="center"/>
            </w:pPr>
            <w:r>
              <w:rPr>
                <w:rFonts w:ascii="Comic Sans MS" w:eastAsia="Comic Sans MS" w:hAnsi="Comic Sans MS" w:cs="Comic Sans MS"/>
                <w:sz w:val="28"/>
              </w:rPr>
              <w:t>Entries close February 1</w:t>
            </w:r>
            <w:r w:rsidR="00094F5E">
              <w:rPr>
                <w:rFonts w:ascii="Comic Sans MS" w:eastAsia="Comic Sans MS" w:hAnsi="Comic Sans MS" w:cs="Comic Sans MS"/>
                <w:sz w:val="28"/>
              </w:rPr>
              <w:t>2</w:t>
            </w:r>
            <w:r>
              <w:rPr>
                <w:rFonts w:ascii="Comic Sans MS" w:eastAsia="Comic Sans MS" w:hAnsi="Comic Sans MS" w:cs="Comic Sans MS"/>
                <w:sz w:val="28"/>
              </w:rPr>
              <w:t xml:space="preserve">, </w:t>
            </w:r>
            <w:proofErr w:type="gramStart"/>
            <w:r>
              <w:rPr>
                <w:rFonts w:ascii="Comic Sans MS" w:eastAsia="Comic Sans MS" w:hAnsi="Comic Sans MS" w:cs="Comic Sans MS"/>
                <w:sz w:val="28"/>
              </w:rPr>
              <w:t>20</w:t>
            </w:r>
            <w:r w:rsidR="00094F5E">
              <w:rPr>
                <w:rFonts w:ascii="Comic Sans MS" w:eastAsia="Comic Sans MS" w:hAnsi="Comic Sans MS" w:cs="Comic Sans MS"/>
                <w:sz w:val="28"/>
              </w:rPr>
              <w:t>23</w:t>
            </w:r>
            <w:proofErr w:type="gramEnd"/>
            <w:r>
              <w:rPr>
                <w:rFonts w:ascii="Comic Sans MS" w:eastAsia="Comic Sans MS" w:hAnsi="Comic Sans MS" w:cs="Comic Sans MS"/>
                <w:sz w:val="28"/>
              </w:rPr>
              <w:t xml:space="preserve"> or when </w:t>
            </w:r>
            <w:r w:rsidR="00094F5E">
              <w:rPr>
                <w:rFonts w:ascii="Comic Sans MS" w:eastAsia="Comic Sans MS" w:hAnsi="Comic Sans MS" w:cs="Comic Sans MS"/>
                <w:sz w:val="28"/>
              </w:rPr>
              <w:t>32</w:t>
            </w:r>
            <w:r>
              <w:rPr>
                <w:rFonts w:ascii="Comic Sans MS" w:eastAsia="Comic Sans MS" w:hAnsi="Comic Sans MS" w:cs="Comic Sans MS"/>
                <w:sz w:val="28"/>
              </w:rPr>
              <w:t xml:space="preserve"> paid entries are received </w:t>
            </w:r>
          </w:p>
          <w:p w14:paraId="0E5C3C1A" w14:textId="77777777" w:rsidR="001D0AF5" w:rsidRDefault="00C572C7">
            <w:pPr>
              <w:spacing w:after="67"/>
              <w:ind w:right="2"/>
              <w:jc w:val="center"/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 </w:t>
            </w:r>
          </w:p>
          <w:p w14:paraId="037A739C" w14:textId="18081A18" w:rsidR="001A5E34" w:rsidRDefault="00C572C7" w:rsidP="006F42FF">
            <w:pPr>
              <w:spacing w:line="243" w:lineRule="auto"/>
              <w:ind w:right="20"/>
              <w:rPr>
                <w:rFonts w:ascii="Comic Sans MS" w:eastAsia="Comic Sans MS" w:hAnsi="Comic Sans MS" w:cs="Comic Sans MS"/>
                <w:sz w:val="24"/>
              </w:rPr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The format: </w:t>
            </w:r>
            <w:r w:rsidR="001A5E34">
              <w:rPr>
                <w:rFonts w:ascii="Comic Sans MS" w:eastAsia="Comic Sans MS" w:hAnsi="Comic Sans MS" w:cs="Comic Sans MS"/>
                <w:sz w:val="24"/>
              </w:rPr>
              <w:t xml:space="preserve">Qualifying - 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Teams will bowl </w:t>
            </w:r>
            <w:r w:rsidR="006F42FF">
              <w:rPr>
                <w:rFonts w:ascii="Comic Sans MS" w:eastAsia="Comic Sans MS" w:hAnsi="Comic Sans MS" w:cs="Comic Sans MS"/>
                <w:sz w:val="24"/>
              </w:rPr>
              <w:t xml:space="preserve">2 Five Game </w:t>
            </w:r>
            <w:r w:rsidR="001A5E34">
              <w:rPr>
                <w:rFonts w:ascii="Comic Sans MS" w:eastAsia="Comic Sans MS" w:hAnsi="Comic Sans MS" w:cs="Comic Sans MS"/>
                <w:sz w:val="24"/>
              </w:rPr>
              <w:t xml:space="preserve">League </w:t>
            </w:r>
            <w:r w:rsidR="006F42FF">
              <w:rPr>
                <w:rFonts w:ascii="Comic Sans MS" w:eastAsia="Comic Sans MS" w:hAnsi="Comic Sans MS" w:cs="Comic Sans MS"/>
                <w:sz w:val="24"/>
              </w:rPr>
              <w:t>Sets</w:t>
            </w:r>
            <w:r w:rsidR="001A5E34">
              <w:rPr>
                <w:rFonts w:ascii="Comic Sans MS" w:eastAsia="Comic Sans MS" w:hAnsi="Comic Sans MS" w:cs="Comic Sans MS"/>
                <w:sz w:val="24"/>
              </w:rPr>
              <w:t>,</w:t>
            </w:r>
            <w:r w:rsidR="006F42FF">
              <w:rPr>
                <w:rFonts w:ascii="Comic Sans MS" w:eastAsia="Comic Sans MS" w:hAnsi="Comic Sans MS" w:cs="Comic Sans MS"/>
                <w:sz w:val="24"/>
              </w:rPr>
              <w:t xml:space="preserve"> and </w:t>
            </w:r>
            <w:r w:rsidR="00094F5E">
              <w:rPr>
                <w:rFonts w:ascii="Comic Sans MS" w:eastAsia="Comic Sans MS" w:hAnsi="Comic Sans MS" w:cs="Comic Sans MS"/>
                <w:sz w:val="24"/>
              </w:rPr>
              <w:t>2</w:t>
            </w:r>
            <w:r w:rsidR="006F42FF"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  <w:r w:rsidR="00094F5E">
              <w:rPr>
                <w:rFonts w:ascii="Comic Sans MS" w:eastAsia="Comic Sans MS" w:hAnsi="Comic Sans MS" w:cs="Comic Sans MS"/>
                <w:sz w:val="24"/>
              </w:rPr>
              <w:t xml:space="preserve">Four </w:t>
            </w:r>
            <w:r w:rsidR="006F42FF">
              <w:rPr>
                <w:rFonts w:ascii="Comic Sans MS" w:eastAsia="Comic Sans MS" w:hAnsi="Comic Sans MS" w:cs="Comic Sans MS"/>
                <w:sz w:val="24"/>
              </w:rPr>
              <w:t xml:space="preserve">Game 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BAKER </w:t>
            </w:r>
            <w:r w:rsidR="006F42FF">
              <w:rPr>
                <w:rFonts w:ascii="Comic Sans MS" w:eastAsia="Comic Sans MS" w:hAnsi="Comic Sans MS" w:cs="Comic Sans MS"/>
                <w:sz w:val="24"/>
              </w:rPr>
              <w:t>Sets</w:t>
            </w:r>
            <w:r w:rsidR="001A5E34">
              <w:rPr>
                <w:rFonts w:ascii="Comic Sans MS" w:eastAsia="Comic Sans MS" w:hAnsi="Comic Sans MS" w:cs="Comic Sans MS"/>
                <w:sz w:val="24"/>
              </w:rPr>
              <w:t>.  T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eams will move at the end of each </w:t>
            </w:r>
            <w:r w:rsidR="001A5E34">
              <w:rPr>
                <w:rFonts w:ascii="Comic Sans MS" w:eastAsia="Comic Sans MS" w:hAnsi="Comic Sans MS" w:cs="Comic Sans MS"/>
                <w:sz w:val="24"/>
              </w:rPr>
              <w:t xml:space="preserve">League Game, and after each </w:t>
            </w:r>
            <w:r w:rsidR="00094F5E">
              <w:rPr>
                <w:rFonts w:ascii="Comic Sans MS" w:eastAsia="Comic Sans MS" w:hAnsi="Comic Sans MS" w:cs="Comic Sans MS"/>
                <w:sz w:val="24"/>
              </w:rPr>
              <w:t>4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game</w:t>
            </w:r>
            <w:r w:rsidR="001A5E34">
              <w:rPr>
                <w:rFonts w:ascii="Comic Sans MS" w:eastAsia="Comic Sans MS" w:hAnsi="Comic Sans MS" w:cs="Comic Sans MS"/>
                <w:sz w:val="24"/>
              </w:rPr>
              <w:t xml:space="preserve"> BAKER Set.  </w:t>
            </w:r>
          </w:p>
          <w:p w14:paraId="0BB1EA10" w14:textId="165A92B7" w:rsidR="001A5E34" w:rsidRDefault="00C572C7" w:rsidP="006F42FF">
            <w:pPr>
              <w:spacing w:line="243" w:lineRule="auto"/>
              <w:ind w:right="20"/>
              <w:rPr>
                <w:rFonts w:ascii="Comic Sans MS" w:eastAsia="Comic Sans MS" w:hAnsi="Comic Sans MS" w:cs="Comic Sans MS"/>
                <w:sz w:val="24"/>
              </w:rPr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The top Boys and Girls teams will advance </w:t>
            </w:r>
            <w:r w:rsidR="001A5E34">
              <w:rPr>
                <w:rFonts w:ascii="Comic Sans MS" w:eastAsia="Comic Sans MS" w:hAnsi="Comic Sans MS" w:cs="Comic Sans MS"/>
                <w:sz w:val="24"/>
              </w:rPr>
              <w:t xml:space="preserve">(based on number of entries) </w:t>
            </w:r>
            <w:r>
              <w:rPr>
                <w:rFonts w:ascii="Comic Sans MS" w:eastAsia="Comic Sans MS" w:hAnsi="Comic Sans MS" w:cs="Comic Sans MS"/>
                <w:sz w:val="24"/>
              </w:rPr>
              <w:t>to an elimination BAKER bracket</w:t>
            </w:r>
            <w:r w:rsidR="001A5E34">
              <w:rPr>
                <w:rFonts w:ascii="Comic Sans MS" w:eastAsia="Comic Sans MS" w:hAnsi="Comic Sans MS" w:cs="Comic Sans MS"/>
                <w:sz w:val="24"/>
              </w:rPr>
              <w:t xml:space="preserve">.  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Ties in seeding will be determined by last game bowled. Any tie for the </w:t>
            </w:r>
            <w:r w:rsidR="006F42FF">
              <w:rPr>
                <w:rFonts w:ascii="Comic Sans MS" w:eastAsia="Comic Sans MS" w:hAnsi="Comic Sans MS" w:cs="Comic Sans MS"/>
                <w:sz w:val="24"/>
              </w:rPr>
              <w:t xml:space="preserve">Final </w:t>
            </w:r>
            <w:r w:rsidR="001A5E34">
              <w:rPr>
                <w:rFonts w:ascii="Comic Sans MS" w:eastAsia="Comic Sans MS" w:hAnsi="Comic Sans MS" w:cs="Comic Sans MS"/>
                <w:sz w:val="24"/>
              </w:rPr>
              <w:t xml:space="preserve">advance 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spot will result in </w:t>
            </w:r>
            <w:r w:rsidR="00094F5E">
              <w:rPr>
                <w:rFonts w:ascii="Comic Sans MS" w:eastAsia="Comic Sans MS" w:hAnsi="Comic Sans MS" w:cs="Comic Sans MS"/>
                <w:sz w:val="24"/>
              </w:rPr>
              <w:t xml:space="preserve">a Five Frame BAKER </w:t>
            </w:r>
            <w:r>
              <w:rPr>
                <w:rFonts w:ascii="Comic Sans MS" w:eastAsia="Comic Sans MS" w:hAnsi="Comic Sans MS" w:cs="Comic Sans MS"/>
                <w:sz w:val="24"/>
              </w:rPr>
              <w:t>roll of</w:t>
            </w:r>
            <w:r w:rsidR="001A5E34">
              <w:rPr>
                <w:rFonts w:ascii="Comic Sans MS" w:eastAsia="Comic Sans MS" w:hAnsi="Comic Sans MS" w:cs="Comic Sans MS"/>
                <w:sz w:val="24"/>
              </w:rPr>
              <w:t xml:space="preserve">f.  </w:t>
            </w:r>
          </w:p>
          <w:p w14:paraId="29BEF7A7" w14:textId="77777777" w:rsidR="00102FD4" w:rsidRDefault="00C572C7" w:rsidP="006F42FF">
            <w:pPr>
              <w:spacing w:line="243" w:lineRule="auto"/>
              <w:ind w:right="20"/>
              <w:rPr>
                <w:rFonts w:ascii="Comic Sans MS" w:eastAsia="Comic Sans MS" w:hAnsi="Comic Sans MS" w:cs="Comic Sans MS"/>
                <w:sz w:val="24"/>
              </w:rPr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The </w:t>
            </w:r>
            <w:r w:rsidR="001A5E34">
              <w:rPr>
                <w:rFonts w:ascii="Comic Sans MS" w:eastAsia="Comic Sans MS" w:hAnsi="Comic Sans MS" w:cs="Comic Sans MS"/>
                <w:sz w:val="24"/>
              </w:rPr>
              <w:t>E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limination </w:t>
            </w:r>
            <w:r w:rsidR="001A5E34">
              <w:rPr>
                <w:rFonts w:ascii="Comic Sans MS" w:eastAsia="Comic Sans MS" w:hAnsi="Comic Sans MS" w:cs="Comic Sans MS"/>
                <w:sz w:val="24"/>
              </w:rPr>
              <w:t>Round - W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ill be two BAKER </w:t>
            </w:r>
            <w:r w:rsidR="001A5E34">
              <w:rPr>
                <w:rFonts w:ascii="Comic Sans MS" w:eastAsia="Comic Sans MS" w:hAnsi="Comic Sans MS" w:cs="Comic Sans MS"/>
                <w:sz w:val="24"/>
              </w:rPr>
              <w:t xml:space="preserve">Game Set, 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total pins for the two games advances.  In the event of a tie </w:t>
            </w:r>
            <w:r w:rsidR="000217BE">
              <w:rPr>
                <w:rFonts w:ascii="Comic Sans MS" w:eastAsia="Comic Sans MS" w:hAnsi="Comic Sans MS" w:cs="Comic Sans MS"/>
                <w:sz w:val="24"/>
              </w:rPr>
              <w:t xml:space="preserve">(3 Frame Shootout) to </w:t>
            </w:r>
            <w:r>
              <w:rPr>
                <w:rFonts w:ascii="Comic Sans MS" w:eastAsia="Comic Sans MS" w:hAnsi="Comic Sans MS" w:cs="Comic Sans MS"/>
                <w:sz w:val="24"/>
              </w:rPr>
              <w:t>determine who wins the matc</w:t>
            </w:r>
            <w:r w:rsidR="000217BE">
              <w:rPr>
                <w:rFonts w:ascii="Comic Sans MS" w:eastAsia="Comic Sans MS" w:hAnsi="Comic Sans MS" w:cs="Comic Sans MS"/>
                <w:sz w:val="24"/>
              </w:rPr>
              <w:t xml:space="preserve">h.  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The 2 teams in the final will receive a plaque for their school.  The top 4 teams will receive medals. </w:t>
            </w:r>
          </w:p>
          <w:p w14:paraId="4EC7D6CC" w14:textId="1F5562E0" w:rsidR="000217BE" w:rsidRDefault="001A5E34" w:rsidP="006F42FF">
            <w:pPr>
              <w:spacing w:line="243" w:lineRule="auto"/>
              <w:ind w:right="20"/>
              <w:rPr>
                <w:rFonts w:ascii="Comic Sans MS" w:eastAsia="Comic Sans MS" w:hAnsi="Comic Sans MS" w:cs="Comic Sans MS"/>
                <w:sz w:val="24"/>
              </w:rPr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Top </w:t>
            </w:r>
            <w:r w:rsidR="00182510">
              <w:rPr>
                <w:rFonts w:ascii="Comic Sans MS" w:eastAsia="Comic Sans MS" w:hAnsi="Comic Sans MS" w:cs="Comic Sans MS"/>
                <w:sz w:val="24"/>
              </w:rPr>
              <w:t>7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boys and top </w:t>
            </w:r>
            <w:r w:rsidR="00182510">
              <w:rPr>
                <w:rFonts w:ascii="Comic Sans MS" w:eastAsia="Comic Sans MS" w:hAnsi="Comic Sans MS" w:cs="Comic Sans MS"/>
                <w:sz w:val="24"/>
              </w:rPr>
              <w:t>7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girls will make All Tournament Team – medals will be awarded</w:t>
            </w:r>
            <w:r w:rsidR="000217BE">
              <w:rPr>
                <w:rFonts w:ascii="Comic Sans MS" w:eastAsia="Comic Sans MS" w:hAnsi="Comic Sans MS" w:cs="Comic Sans MS"/>
                <w:sz w:val="24"/>
              </w:rPr>
              <w:t xml:space="preserve">.  </w:t>
            </w:r>
          </w:p>
          <w:p w14:paraId="436D18BE" w14:textId="54FED1EA" w:rsidR="001A5E34" w:rsidRDefault="00C572C7" w:rsidP="006F42FF">
            <w:pPr>
              <w:spacing w:line="243" w:lineRule="auto"/>
              <w:ind w:right="20"/>
              <w:rPr>
                <w:rFonts w:ascii="Comic Sans MS" w:eastAsia="Comic Sans MS" w:hAnsi="Comic Sans MS" w:cs="Comic Sans MS"/>
                <w:sz w:val="24"/>
              </w:rPr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Mid Frame substitution will be allowed, but the bowler removed cannot return to that game, bowler added must finish that game.  All MHSAA rules will be </w:t>
            </w:r>
            <w:proofErr w:type="gramStart"/>
            <w:r>
              <w:rPr>
                <w:rFonts w:ascii="Comic Sans MS" w:eastAsia="Comic Sans MS" w:hAnsi="Comic Sans MS" w:cs="Comic Sans MS"/>
                <w:sz w:val="24"/>
              </w:rPr>
              <w:t>followed</w:t>
            </w:r>
            <w:proofErr w:type="gramEnd"/>
            <w:r>
              <w:rPr>
                <w:rFonts w:ascii="Comic Sans MS" w:eastAsia="Comic Sans MS" w:hAnsi="Comic Sans MS" w:cs="Comic Sans MS"/>
                <w:sz w:val="24"/>
              </w:rPr>
              <w:t xml:space="preserve"> and the tournament committee's decision will be final on all disputes.  </w:t>
            </w:r>
          </w:p>
          <w:p w14:paraId="4B5AFBF4" w14:textId="77777777" w:rsidR="00182510" w:rsidRDefault="00182510" w:rsidP="000E5485">
            <w:pPr>
              <w:spacing w:line="232" w:lineRule="auto"/>
              <w:ind w:left="797" w:hanging="797"/>
              <w:jc w:val="center"/>
              <w:rPr>
                <w:rFonts w:ascii="Comic Sans MS" w:eastAsia="Comic Sans MS" w:hAnsi="Comic Sans MS" w:cs="Comic Sans MS"/>
                <w:b/>
                <w:sz w:val="28"/>
              </w:rPr>
            </w:pPr>
          </w:p>
          <w:p w14:paraId="6A7BED26" w14:textId="770B36DF" w:rsidR="000E5485" w:rsidRDefault="00C572C7" w:rsidP="000E5485">
            <w:pPr>
              <w:spacing w:line="232" w:lineRule="auto"/>
              <w:ind w:left="797" w:hanging="797"/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>Note: Division 1 Region</w:t>
            </w:r>
            <w:r w:rsidR="000E5485">
              <w:rPr>
                <w:rFonts w:ascii="Comic Sans MS" w:eastAsia="Comic Sans MS" w:hAnsi="Comic Sans MS" w:cs="Comic Sans MS"/>
                <w:b/>
                <w:sz w:val="28"/>
              </w:rPr>
              <w:t>al w</w:t>
            </w: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ill be held at </w:t>
            </w:r>
            <w:r w:rsidR="000217BE">
              <w:rPr>
                <w:rFonts w:ascii="Comic Sans MS" w:eastAsia="Comic Sans MS" w:hAnsi="Comic Sans MS" w:cs="Comic Sans MS"/>
                <w:b/>
                <w:sz w:val="28"/>
              </w:rPr>
              <w:t>Royal Scot Lanes</w:t>
            </w:r>
          </w:p>
          <w:bookmarkEnd w:id="0"/>
          <w:p w14:paraId="2F45C1B8" w14:textId="77777777" w:rsidR="00590F3E" w:rsidRDefault="00590F3E" w:rsidP="00182510">
            <w:pPr>
              <w:ind w:left="5257" w:right="2156" w:hanging="3080"/>
            </w:pPr>
          </w:p>
        </w:tc>
      </w:tr>
    </w:tbl>
    <w:p w14:paraId="4A7B1E75" w14:textId="2DBA36FE" w:rsidR="000217BE" w:rsidRDefault="000217BE" w:rsidP="000217BE">
      <w:pPr>
        <w:spacing w:after="0"/>
        <w:ind w:right="57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COST: $99.00 PER TEAM</w:t>
      </w:r>
    </w:p>
    <w:p w14:paraId="704C4A10" w14:textId="77777777" w:rsidR="000217BE" w:rsidRDefault="000217BE" w:rsidP="000217BE">
      <w:pPr>
        <w:spacing w:after="0"/>
        <w:ind w:right="57"/>
        <w:jc w:val="center"/>
        <w:rPr>
          <w:rFonts w:ascii="Comic Sans MS" w:hAnsi="Comic Sans MS"/>
          <w:sz w:val="24"/>
          <w:szCs w:val="24"/>
        </w:rPr>
      </w:pPr>
    </w:p>
    <w:p w14:paraId="39C246AB" w14:textId="197047FC" w:rsidR="000217BE" w:rsidRDefault="000217BE" w:rsidP="000217BE">
      <w:pPr>
        <w:spacing w:after="0"/>
        <w:ind w:right="57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CHECK IN BEGINNING AT 8:00 AM, COACHES MEETING AT 8:40 AM,</w:t>
      </w:r>
    </w:p>
    <w:p w14:paraId="6D1DD586" w14:textId="77777777" w:rsidR="000217BE" w:rsidRDefault="000217BE" w:rsidP="000217BE">
      <w:pPr>
        <w:spacing w:after="0"/>
        <w:ind w:right="57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WARM UP STARTS AT 9:00 AM, BOWL FOR SCORE AT 9:15 AM,</w:t>
      </w:r>
    </w:p>
    <w:p w14:paraId="2C9579DB" w14:textId="77777777" w:rsidR="000217BE" w:rsidRDefault="000217BE" w:rsidP="000217BE">
      <w:pPr>
        <w:spacing w:after="0"/>
        <w:ind w:right="57"/>
        <w:jc w:val="center"/>
        <w:rPr>
          <w:rFonts w:ascii="Comic Sans MS" w:hAnsi="Comic Sans MS"/>
          <w:sz w:val="24"/>
          <w:szCs w:val="24"/>
        </w:rPr>
      </w:pPr>
    </w:p>
    <w:p w14:paraId="7D7089EA" w14:textId="5B4A2B8F" w:rsidR="000217BE" w:rsidRDefault="000217BE" w:rsidP="000217BE">
      <w:pPr>
        <w:spacing w:after="0"/>
        <w:ind w:right="57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Planned Tournament Lane Condition: Kegel Challenge Series – PHANTOM PATTERN</w:t>
      </w:r>
    </w:p>
    <w:p w14:paraId="6167E186" w14:textId="77777777" w:rsidR="000217BE" w:rsidRDefault="000217BE" w:rsidP="000217BE">
      <w:pPr>
        <w:spacing w:after="0"/>
        <w:ind w:right="57"/>
        <w:jc w:val="center"/>
        <w:rPr>
          <w:rFonts w:ascii="Comic Sans MS" w:hAnsi="Comic Sans MS"/>
          <w:sz w:val="24"/>
          <w:szCs w:val="24"/>
        </w:rPr>
      </w:pPr>
    </w:p>
    <w:p w14:paraId="6943B3E9" w14:textId="63C90FEF" w:rsidR="000217BE" w:rsidRDefault="000217BE" w:rsidP="000217BE">
      <w:pPr>
        <w:spacing w:after="0"/>
        <w:ind w:right="57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Questions? Please contact George Calvert (810) 919-8942 </w:t>
      </w:r>
    </w:p>
    <w:p w14:paraId="6559D080" w14:textId="77777777" w:rsidR="000217BE" w:rsidRDefault="000217BE" w:rsidP="000217BE">
      <w:pPr>
        <w:spacing w:after="0"/>
        <w:ind w:right="57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 Robert Tubbs @ (810) 429-7676</w:t>
      </w:r>
    </w:p>
    <w:p w14:paraId="41A0BD0E" w14:textId="77777777" w:rsidR="000217BE" w:rsidRDefault="000217BE" w:rsidP="000217BE">
      <w:pPr>
        <w:spacing w:after="0"/>
        <w:ind w:right="57"/>
        <w:jc w:val="center"/>
        <w:rPr>
          <w:rFonts w:ascii="Comic Sans MS" w:hAnsi="Comic Sans MS"/>
          <w:sz w:val="24"/>
          <w:szCs w:val="24"/>
        </w:rPr>
      </w:pPr>
    </w:p>
    <w:p w14:paraId="4E8193E8" w14:textId="77777777" w:rsidR="000217BE" w:rsidRDefault="000217BE" w:rsidP="000217BE">
      <w:pPr>
        <w:spacing w:after="0"/>
        <w:ind w:right="57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Mail Entries to: “Bobcat Regional Tune Up”</w:t>
      </w:r>
    </w:p>
    <w:p w14:paraId="5C14129B" w14:textId="2627D333" w:rsidR="000217BE" w:rsidRDefault="000217BE" w:rsidP="000217BE">
      <w:pPr>
        <w:spacing w:after="0"/>
        <w:ind w:right="57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3245 Drexel Ave</w:t>
      </w:r>
    </w:p>
    <w:p w14:paraId="091AB0A9" w14:textId="5443EA97" w:rsidR="000217BE" w:rsidRDefault="000217BE" w:rsidP="000217BE">
      <w:pPr>
        <w:spacing w:after="0"/>
        <w:ind w:right="57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Flint, MI 48506</w:t>
      </w:r>
    </w:p>
    <w:p w14:paraId="5FF7E988" w14:textId="77777777" w:rsidR="000217BE" w:rsidRDefault="000217BE" w:rsidP="000217BE">
      <w:pPr>
        <w:spacing w:after="0"/>
        <w:ind w:right="57"/>
        <w:jc w:val="center"/>
        <w:rPr>
          <w:rFonts w:ascii="Comic Sans MS" w:hAnsi="Comic Sans MS"/>
          <w:sz w:val="24"/>
          <w:szCs w:val="24"/>
        </w:rPr>
      </w:pPr>
    </w:p>
    <w:p w14:paraId="44C6F1B4" w14:textId="77777777" w:rsidR="000217BE" w:rsidRDefault="000217BE" w:rsidP="000217BE">
      <w:pPr>
        <w:spacing w:after="0"/>
        <w:ind w:right="57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Make checks payable to: </w:t>
      </w:r>
      <w:r w:rsidRPr="00113B97"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>FMBC</w:t>
      </w:r>
      <w:r>
        <w:rPr>
          <w:rFonts w:ascii="Comic Sans MS" w:hAnsi="Comic Sans MS"/>
          <w:sz w:val="24"/>
          <w:szCs w:val="24"/>
        </w:rPr>
        <w:t xml:space="preserve"> or </w:t>
      </w:r>
      <w:r w:rsidRPr="00113B97"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>Flint Metro Bowling Conference</w:t>
      </w:r>
    </w:p>
    <w:p w14:paraId="1F33646E" w14:textId="77777777" w:rsidR="000217BE" w:rsidRDefault="000217BE" w:rsidP="000217BE">
      <w:pPr>
        <w:spacing w:after="0"/>
        <w:ind w:right="57"/>
        <w:jc w:val="center"/>
        <w:rPr>
          <w:rFonts w:ascii="Comic Sans MS" w:hAnsi="Comic Sans MS"/>
          <w:sz w:val="24"/>
          <w:szCs w:val="24"/>
        </w:rPr>
      </w:pPr>
    </w:p>
    <w:p w14:paraId="11A081DE" w14:textId="78F2C2A2" w:rsidR="000217BE" w:rsidRDefault="000217BE" w:rsidP="000217BE">
      <w:pPr>
        <w:spacing w:after="0"/>
        <w:ind w:right="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COACHES NAME: __________________________________ Boys or Girls</w:t>
      </w:r>
    </w:p>
    <w:p w14:paraId="55A2D413" w14:textId="77777777" w:rsidR="000217BE" w:rsidRDefault="000217BE" w:rsidP="000217BE">
      <w:pPr>
        <w:spacing w:after="0"/>
        <w:ind w:right="57"/>
        <w:rPr>
          <w:rFonts w:ascii="Comic Sans MS" w:hAnsi="Comic Sans MS"/>
          <w:sz w:val="16"/>
          <w:szCs w:val="16"/>
        </w:rPr>
      </w:pPr>
    </w:p>
    <w:p w14:paraId="62AEC01B" w14:textId="5E7F9D10" w:rsidR="000217BE" w:rsidRDefault="000217BE" w:rsidP="000217BE">
      <w:pPr>
        <w:spacing w:after="0"/>
        <w:ind w:right="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SCHOOL: ______________________________________________________</w:t>
      </w:r>
    </w:p>
    <w:p w14:paraId="650CB887" w14:textId="77777777" w:rsidR="000217BE" w:rsidRDefault="000217BE" w:rsidP="000217BE">
      <w:pPr>
        <w:spacing w:after="0"/>
        <w:ind w:right="57"/>
        <w:rPr>
          <w:rFonts w:ascii="Comic Sans MS" w:hAnsi="Comic Sans MS"/>
          <w:sz w:val="16"/>
          <w:szCs w:val="16"/>
        </w:rPr>
      </w:pPr>
    </w:p>
    <w:p w14:paraId="34100263" w14:textId="646DA5A1" w:rsidR="000217BE" w:rsidRDefault="000217BE" w:rsidP="000217BE">
      <w:pPr>
        <w:spacing w:after="0"/>
        <w:ind w:right="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ADDRESS: _____________________________________________________</w:t>
      </w:r>
    </w:p>
    <w:p w14:paraId="653866A8" w14:textId="77777777" w:rsidR="000217BE" w:rsidRDefault="000217BE" w:rsidP="000217BE">
      <w:pPr>
        <w:spacing w:after="0"/>
        <w:ind w:right="57"/>
        <w:rPr>
          <w:rFonts w:ascii="Comic Sans MS" w:hAnsi="Comic Sans MS"/>
          <w:sz w:val="16"/>
          <w:szCs w:val="16"/>
        </w:rPr>
      </w:pPr>
    </w:p>
    <w:p w14:paraId="3FC71AF1" w14:textId="774E6A3F" w:rsidR="000217BE" w:rsidRDefault="000217BE" w:rsidP="000217BE">
      <w:pPr>
        <w:spacing w:after="0"/>
        <w:ind w:right="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CITY: ZIP: PHONE: ______________________________________________</w:t>
      </w:r>
    </w:p>
    <w:p w14:paraId="54615635" w14:textId="77777777" w:rsidR="000217BE" w:rsidRDefault="000217BE" w:rsidP="000217BE">
      <w:pPr>
        <w:spacing w:after="0"/>
        <w:ind w:right="57"/>
        <w:rPr>
          <w:rFonts w:ascii="Comic Sans MS" w:hAnsi="Comic Sans MS"/>
          <w:sz w:val="16"/>
          <w:szCs w:val="16"/>
        </w:rPr>
      </w:pPr>
    </w:p>
    <w:p w14:paraId="3535141C" w14:textId="6BFB052D" w:rsidR="000217BE" w:rsidRDefault="000217BE" w:rsidP="000217BE">
      <w:pPr>
        <w:spacing w:after="0"/>
        <w:ind w:right="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BOWLER (1) ____________________________________________________</w:t>
      </w:r>
    </w:p>
    <w:p w14:paraId="50513C61" w14:textId="77777777" w:rsidR="000217BE" w:rsidRDefault="000217BE" w:rsidP="000217BE">
      <w:pPr>
        <w:spacing w:after="0"/>
        <w:ind w:right="57"/>
        <w:rPr>
          <w:rFonts w:ascii="Comic Sans MS" w:hAnsi="Comic Sans MS"/>
          <w:sz w:val="16"/>
          <w:szCs w:val="16"/>
        </w:rPr>
      </w:pPr>
    </w:p>
    <w:p w14:paraId="578636A5" w14:textId="6860D395" w:rsidR="000217BE" w:rsidRDefault="000217BE" w:rsidP="000217BE">
      <w:pPr>
        <w:spacing w:after="0"/>
        <w:ind w:right="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BOWLER (2) ___________________________________________________</w:t>
      </w:r>
    </w:p>
    <w:p w14:paraId="52EB36E0" w14:textId="77777777" w:rsidR="000217BE" w:rsidRDefault="000217BE" w:rsidP="000217BE">
      <w:pPr>
        <w:spacing w:after="0"/>
        <w:ind w:right="57"/>
        <w:rPr>
          <w:rFonts w:ascii="Comic Sans MS" w:hAnsi="Comic Sans MS"/>
          <w:sz w:val="16"/>
          <w:szCs w:val="16"/>
        </w:rPr>
      </w:pPr>
    </w:p>
    <w:p w14:paraId="24A50E89" w14:textId="62E235CE" w:rsidR="000217BE" w:rsidRDefault="000217BE" w:rsidP="000217BE">
      <w:pPr>
        <w:spacing w:after="0"/>
        <w:ind w:right="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BOWLER (3) ___________________________________________________</w:t>
      </w:r>
    </w:p>
    <w:p w14:paraId="6B2B6B78" w14:textId="77777777" w:rsidR="000217BE" w:rsidRDefault="000217BE" w:rsidP="000217BE">
      <w:pPr>
        <w:spacing w:after="0"/>
        <w:ind w:right="57"/>
        <w:rPr>
          <w:rFonts w:ascii="Comic Sans MS" w:hAnsi="Comic Sans MS"/>
          <w:sz w:val="16"/>
          <w:szCs w:val="16"/>
        </w:rPr>
      </w:pPr>
    </w:p>
    <w:p w14:paraId="7BC6C24B" w14:textId="20E7C1C9" w:rsidR="000217BE" w:rsidRDefault="000217BE" w:rsidP="000217BE">
      <w:pPr>
        <w:spacing w:after="0"/>
        <w:ind w:right="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BOWLER (4) ___________________________________________________</w:t>
      </w:r>
    </w:p>
    <w:p w14:paraId="1318A013" w14:textId="77777777" w:rsidR="000217BE" w:rsidRDefault="000217BE" w:rsidP="000217BE">
      <w:pPr>
        <w:spacing w:after="0"/>
        <w:ind w:right="57"/>
        <w:rPr>
          <w:rFonts w:ascii="Comic Sans MS" w:hAnsi="Comic Sans MS"/>
          <w:sz w:val="16"/>
          <w:szCs w:val="16"/>
        </w:rPr>
      </w:pPr>
    </w:p>
    <w:p w14:paraId="32C1B0E0" w14:textId="5A694A08" w:rsidR="000217BE" w:rsidRDefault="000217BE" w:rsidP="000217BE">
      <w:pPr>
        <w:spacing w:after="0"/>
        <w:ind w:right="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BOWLER (5) ___________________________________________________</w:t>
      </w:r>
    </w:p>
    <w:p w14:paraId="4BAB4F26" w14:textId="77777777" w:rsidR="000217BE" w:rsidRDefault="000217BE" w:rsidP="000217BE">
      <w:pPr>
        <w:spacing w:after="0"/>
        <w:ind w:right="57"/>
        <w:rPr>
          <w:rFonts w:ascii="Comic Sans MS" w:hAnsi="Comic Sans MS"/>
          <w:sz w:val="16"/>
          <w:szCs w:val="16"/>
        </w:rPr>
      </w:pPr>
    </w:p>
    <w:p w14:paraId="0608537A" w14:textId="02BD0D4C" w:rsidR="000217BE" w:rsidRDefault="000217BE" w:rsidP="000217BE">
      <w:pPr>
        <w:spacing w:after="0"/>
        <w:ind w:right="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BOWLER (6) ___________________________________________________</w:t>
      </w:r>
    </w:p>
    <w:p w14:paraId="08772DAA" w14:textId="77777777" w:rsidR="000217BE" w:rsidRDefault="000217BE" w:rsidP="000217BE">
      <w:pPr>
        <w:spacing w:after="0"/>
        <w:ind w:right="57"/>
        <w:rPr>
          <w:rFonts w:ascii="Comic Sans MS" w:hAnsi="Comic Sans MS"/>
          <w:sz w:val="16"/>
          <w:szCs w:val="16"/>
        </w:rPr>
      </w:pPr>
    </w:p>
    <w:p w14:paraId="5F1F8B07" w14:textId="7907B56D" w:rsidR="000217BE" w:rsidRDefault="000217BE" w:rsidP="000217BE">
      <w:pPr>
        <w:spacing w:after="0"/>
        <w:ind w:right="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BOWLER (7) ___________________________________________________</w:t>
      </w:r>
    </w:p>
    <w:p w14:paraId="58257531" w14:textId="77777777" w:rsidR="000217BE" w:rsidRDefault="000217BE" w:rsidP="000217BE">
      <w:pPr>
        <w:spacing w:after="0"/>
        <w:ind w:right="57"/>
        <w:rPr>
          <w:rFonts w:ascii="Comic Sans MS" w:hAnsi="Comic Sans MS"/>
          <w:sz w:val="24"/>
          <w:szCs w:val="24"/>
        </w:rPr>
      </w:pPr>
    </w:p>
    <w:p w14:paraId="300DB6FD" w14:textId="77777777" w:rsidR="000217BE" w:rsidRPr="000217BE" w:rsidRDefault="000217BE" w:rsidP="000217BE">
      <w:pPr>
        <w:spacing w:after="0"/>
        <w:ind w:right="57"/>
        <w:jc w:val="center"/>
        <w:rPr>
          <w:rFonts w:ascii="Comic Sans MS" w:hAnsi="Comic Sans MS"/>
          <w:sz w:val="20"/>
          <w:szCs w:val="20"/>
        </w:rPr>
      </w:pPr>
      <w:r w:rsidRPr="000217BE">
        <w:rPr>
          <w:rFonts w:ascii="Comic Sans MS" w:hAnsi="Comic Sans MS"/>
          <w:sz w:val="20"/>
          <w:szCs w:val="20"/>
        </w:rPr>
        <w:t>COACHES, OR A REPRESENTATIVE OF THE SCHOOL/TEAM, MUST ATTEND THE EVENT</w:t>
      </w:r>
    </w:p>
    <w:p w14:paraId="10E42101" w14:textId="6E5B98F9" w:rsidR="001D0AF5" w:rsidRPr="000217BE" w:rsidRDefault="000217BE" w:rsidP="000217BE">
      <w:pPr>
        <w:spacing w:after="0"/>
        <w:ind w:right="57"/>
        <w:jc w:val="center"/>
        <w:rPr>
          <w:sz w:val="20"/>
          <w:szCs w:val="20"/>
        </w:rPr>
      </w:pPr>
      <w:r w:rsidRPr="000217BE">
        <w:rPr>
          <w:rFonts w:ascii="Comic Sans MS" w:hAnsi="Comic Sans MS"/>
          <w:sz w:val="20"/>
          <w:szCs w:val="20"/>
        </w:rPr>
        <w:t xml:space="preserve">Bowlers must be members (in good academic standing) with their </w:t>
      </w:r>
      <w:r w:rsidR="00102FD4" w:rsidRPr="000217BE">
        <w:rPr>
          <w:rFonts w:ascii="Comic Sans MS" w:hAnsi="Comic Sans MS"/>
          <w:sz w:val="20"/>
          <w:szCs w:val="20"/>
        </w:rPr>
        <w:t>school’s</w:t>
      </w:r>
      <w:r w:rsidRPr="000217BE">
        <w:rPr>
          <w:rFonts w:ascii="Comic Sans MS" w:hAnsi="Comic Sans MS"/>
          <w:sz w:val="20"/>
          <w:szCs w:val="20"/>
        </w:rPr>
        <w:t xml:space="preserve"> varsity bowling program.</w:t>
      </w:r>
    </w:p>
    <w:sectPr w:rsidR="001D0AF5" w:rsidRPr="000217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67" w:right="1440" w:bottom="47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69EA2" w14:textId="77777777" w:rsidR="00B92C77" w:rsidRDefault="00B92C77" w:rsidP="00590F3E">
      <w:pPr>
        <w:spacing w:after="0" w:line="240" w:lineRule="auto"/>
      </w:pPr>
      <w:r>
        <w:separator/>
      </w:r>
    </w:p>
  </w:endnote>
  <w:endnote w:type="continuationSeparator" w:id="0">
    <w:p w14:paraId="26281264" w14:textId="77777777" w:rsidR="00B92C77" w:rsidRDefault="00B92C77" w:rsidP="0059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CAE03" w14:textId="77777777" w:rsidR="00590F3E" w:rsidRDefault="00590F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E197" w14:textId="77777777" w:rsidR="00590F3E" w:rsidRDefault="00590F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422DA" w14:textId="77777777" w:rsidR="00590F3E" w:rsidRDefault="00590F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2D8EA" w14:textId="77777777" w:rsidR="00B92C77" w:rsidRDefault="00B92C77" w:rsidP="00590F3E">
      <w:pPr>
        <w:spacing w:after="0" w:line="240" w:lineRule="auto"/>
      </w:pPr>
      <w:r>
        <w:separator/>
      </w:r>
    </w:p>
  </w:footnote>
  <w:footnote w:type="continuationSeparator" w:id="0">
    <w:p w14:paraId="2F4B497C" w14:textId="77777777" w:rsidR="00B92C77" w:rsidRDefault="00B92C77" w:rsidP="00590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5108C" w14:textId="77777777" w:rsidR="00590F3E" w:rsidRDefault="00590F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7CE06" w14:textId="77777777" w:rsidR="00590F3E" w:rsidRDefault="00590F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6761E" w14:textId="77777777" w:rsidR="00590F3E" w:rsidRDefault="00590F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0AF5"/>
    <w:rsid w:val="00007B11"/>
    <w:rsid w:val="000217BE"/>
    <w:rsid w:val="00094F5E"/>
    <w:rsid w:val="000E5485"/>
    <w:rsid w:val="00102FD4"/>
    <w:rsid w:val="00113B97"/>
    <w:rsid w:val="0017079B"/>
    <w:rsid w:val="00182510"/>
    <w:rsid w:val="001A5E34"/>
    <w:rsid w:val="001D0AF5"/>
    <w:rsid w:val="00336CB7"/>
    <w:rsid w:val="004B0E51"/>
    <w:rsid w:val="00590F3E"/>
    <w:rsid w:val="00673637"/>
    <w:rsid w:val="006F42FF"/>
    <w:rsid w:val="009C0FF6"/>
    <w:rsid w:val="00B92C77"/>
    <w:rsid w:val="00C5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57587"/>
  <w15:docId w15:val="{679F5D1E-72BB-4839-A0CB-9EDB3B27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4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2FF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0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F3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90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F3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4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efd7586-e4a4-420c-9276-2327862e6721}" enabled="1" method="Privileged" siteId="{6ba27181-f9d0-4bea-bd68-dab7530b15aa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BANGOR JOHN GLENN</vt:lpstr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BANGOR JOHN GLENN</dc:title>
  <dc:subject/>
  <dc:creator>cbc</dc:creator>
  <cp:keywords/>
  <dc:description/>
  <cp:lastModifiedBy>Tubbs, Robert</cp:lastModifiedBy>
  <cp:revision>4</cp:revision>
  <cp:lastPrinted>2023-01-10T19:54:00Z</cp:lastPrinted>
  <dcterms:created xsi:type="dcterms:W3CDTF">2019-10-16T14:57:00Z</dcterms:created>
  <dcterms:modified xsi:type="dcterms:W3CDTF">2023-01-12T14:04:00Z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5bf24c4c-9cd8-4029-9fa3-03447ab939bf</vt:lpwstr>
  </property>
  <property fmtid="{D5CDD505-2E9C-101B-9397-08002B2CF9AE}" pid="3" name="AllyClassification">
    <vt:lpwstr>PR</vt:lpwstr>
  </property>
</Properties>
</file>